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21" w:rsidRPr="001E0FEA" w:rsidRDefault="003B5E21" w:rsidP="003B5E21">
      <w:pPr>
        <w:jc w:val="center"/>
        <w:rPr>
          <w:b/>
          <w:sz w:val="40"/>
          <w:szCs w:val="40"/>
        </w:rPr>
      </w:pPr>
      <w:r w:rsidRPr="001E0FEA">
        <w:rPr>
          <w:b/>
          <w:sz w:val="40"/>
          <w:szCs w:val="40"/>
        </w:rPr>
        <w:t>Памятка педагогам</w:t>
      </w:r>
      <w:r>
        <w:rPr>
          <w:b/>
          <w:sz w:val="40"/>
          <w:szCs w:val="40"/>
        </w:rPr>
        <w:t xml:space="preserve"> 1.</w:t>
      </w:r>
    </w:p>
    <w:p w:rsidR="003B5E21" w:rsidRDefault="003B5E21" w:rsidP="003B5E21">
      <w:pPr>
        <w:jc w:val="center"/>
        <w:rPr>
          <w:b/>
          <w:color w:val="FF0000"/>
          <w:sz w:val="40"/>
          <w:szCs w:val="40"/>
        </w:rPr>
      </w:pPr>
      <w:bookmarkStart w:id="0" w:name="_GoBack"/>
      <w:r w:rsidRPr="001E0FEA">
        <w:rPr>
          <w:b/>
          <w:color w:val="FF0000"/>
          <w:sz w:val="40"/>
          <w:szCs w:val="40"/>
        </w:rPr>
        <w:t xml:space="preserve">Основные понятия, используемые в ФГОС </w:t>
      </w:r>
      <w:proofErr w:type="gramStart"/>
      <w:r w:rsidRPr="001E0FEA">
        <w:rPr>
          <w:b/>
          <w:color w:val="FF0000"/>
          <w:sz w:val="40"/>
          <w:szCs w:val="40"/>
        </w:rPr>
        <w:t>ДО</w:t>
      </w:r>
      <w:proofErr w:type="gramEnd"/>
    </w:p>
    <w:bookmarkEnd w:id="0"/>
    <w:p w:rsidR="003B5E21" w:rsidRPr="001E0FEA" w:rsidRDefault="003B5E21" w:rsidP="003B5E21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и в ФЗ </w:t>
      </w:r>
      <w:r w:rsidRPr="00AC33FE">
        <w:rPr>
          <w:b/>
          <w:color w:val="FF0000"/>
          <w:sz w:val="40"/>
          <w:szCs w:val="40"/>
        </w:rPr>
        <w:t>"Об образовании в Российской Федерации"</w:t>
      </w:r>
    </w:p>
    <w:p w:rsidR="003B5E21" w:rsidRPr="001E0FEA" w:rsidRDefault="003B5E21" w:rsidP="003B5E21">
      <w:pPr>
        <w:jc w:val="both"/>
        <w:rPr>
          <w:sz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sz w:val="28"/>
        </w:rPr>
        <w:t xml:space="preserve">Амплификация развития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м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аксимальное обо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гащение личностного развития де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тей на основе широкого развертывания разнообраз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softHyphen/>
        <w:t>ных видов деятельности, а также общения детей со сверстниками и взрослыми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color w:val="000000"/>
          <w:sz w:val="28"/>
          <w:szCs w:val="28"/>
        </w:rPr>
      </w:pPr>
      <w:r w:rsidRPr="00621226">
        <w:rPr>
          <w:rStyle w:val="Georgia1"/>
          <w:rFonts w:ascii="Times New Roman" w:hAnsi="Times New Roman" w:cs="Times New Roman"/>
          <w:i/>
          <w:color w:val="000000"/>
          <w:sz w:val="28"/>
          <w:szCs w:val="28"/>
        </w:rPr>
        <w:t>Вариативность и разнообразие</w:t>
      </w:r>
      <w:r>
        <w:rPr>
          <w:rStyle w:val="Georgia1"/>
          <w:rFonts w:ascii="Times New Roman" w:hAnsi="Times New Roman" w:cs="Times New Roman"/>
          <w:i/>
          <w:color w:val="000000"/>
          <w:sz w:val="28"/>
          <w:szCs w:val="28"/>
        </w:rPr>
        <w:t xml:space="preserve"> организационных форм дошкольно</w:t>
      </w:r>
      <w:r w:rsidRPr="00621226">
        <w:rPr>
          <w:rStyle w:val="Georgia1"/>
          <w:rFonts w:ascii="Times New Roman" w:hAnsi="Times New Roman" w:cs="Times New Roman"/>
          <w:i/>
          <w:color w:val="000000"/>
          <w:sz w:val="28"/>
          <w:szCs w:val="28"/>
        </w:rPr>
        <w:t>го образования</w:t>
      </w:r>
      <w:r w:rsidRPr="001E0FEA">
        <w:rPr>
          <w:rStyle w:val="Georgia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о</w:t>
      </w:r>
      <w:r w:rsidRPr="00621226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беспечение ра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зличных форм получения образова</w:t>
      </w:r>
      <w:r w:rsidRPr="00621226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ния, форм обучения, организаций, осуществляющих образовательную деятельность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Вариативность содержания образовательных программ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обеспечение разнообразия примерных основных образовательных программ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1"/>
          <w:rFonts w:ascii="Times New Roman" w:hAnsi="Times New Roman" w:cs="Times New Roman"/>
          <w:color w:val="000000"/>
          <w:sz w:val="28"/>
          <w:szCs w:val="28"/>
        </w:rPr>
      </w:pPr>
      <w:r w:rsidRPr="001E0FEA">
        <w:rPr>
          <w:rStyle w:val="Georgia1"/>
          <w:rFonts w:ascii="Times New Roman" w:hAnsi="Times New Roman" w:cs="Times New Roman"/>
          <w:i/>
          <w:color w:val="000000"/>
          <w:sz w:val="28"/>
          <w:szCs w:val="28"/>
        </w:rPr>
        <w:t>Взрослые</w:t>
      </w:r>
      <w:r w:rsidRPr="001E0FEA">
        <w:rPr>
          <w:rStyle w:val="Georgia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Style w:val="Georgia1"/>
          <w:rFonts w:ascii="Times New Roman" w:hAnsi="Times New Roman" w:cs="Times New Roman"/>
          <w:color w:val="000000"/>
          <w:sz w:val="28"/>
          <w:szCs w:val="28"/>
        </w:rPr>
        <w:t>р</w:t>
      </w:r>
      <w:r w:rsidRPr="001E0FEA">
        <w:rPr>
          <w:rStyle w:val="Georgia1"/>
          <w:rFonts w:ascii="Times New Roman" w:hAnsi="Times New Roman" w:cs="Times New Roman"/>
          <w:color w:val="000000"/>
          <w:sz w:val="28"/>
          <w:szCs w:val="28"/>
        </w:rPr>
        <w:t>одители (законные представители), педагогические и иные работники образовательной организации</w:t>
      </w:r>
      <w:r>
        <w:rPr>
          <w:rStyle w:val="Georgia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B5E21" w:rsidRDefault="003B5E21" w:rsidP="003B5E21">
      <w:pPr>
        <w:jc w:val="both"/>
        <w:rPr>
          <w:rStyle w:val="Georgia1"/>
          <w:rFonts w:ascii="Times New Roman" w:hAnsi="Times New Roman" w:cs="Times New Roman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Georgia1"/>
          <w:rFonts w:ascii="Times New Roman" w:hAnsi="Times New Roman" w:cs="Times New Roman"/>
          <w:color w:val="000000"/>
          <w:sz w:val="28"/>
          <w:szCs w:val="28"/>
        </w:rPr>
        <w:t>В</w:t>
      </w:r>
      <w:r w:rsidRPr="00AC33FE">
        <w:rPr>
          <w:rStyle w:val="Georgia1"/>
          <w:rFonts w:ascii="Times New Roman" w:hAnsi="Times New Roman" w:cs="Times New Roman"/>
          <w:color w:val="000000"/>
          <w:sz w:val="28"/>
          <w:szCs w:val="28"/>
        </w:rPr>
        <w:t>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</w:t>
      </w:r>
      <w:r>
        <w:rPr>
          <w:rStyle w:val="Georgia1"/>
          <w:rFonts w:ascii="Times New Roman" w:hAnsi="Times New Roman" w:cs="Times New Roman"/>
          <w:color w:val="000000"/>
          <w:sz w:val="28"/>
          <w:szCs w:val="28"/>
        </w:rPr>
        <w:t>, семьи, общества и государства.</w:t>
      </w:r>
    </w:p>
    <w:p w:rsidR="003B5E21" w:rsidRPr="001E0FEA" w:rsidRDefault="003B5E21" w:rsidP="003B5E21">
      <w:pPr>
        <w:jc w:val="both"/>
        <w:rPr>
          <w:rStyle w:val="Georgia1"/>
          <w:rFonts w:ascii="Times New Roman" w:hAnsi="Times New Roman" w:cs="Times New Roman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proofErr w:type="gramStart"/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Государственное (муниципальное) задание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д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окумент, устанавливающий требования к объему, качеству, составу, условиям, порядку' и результатам оказания государственных (муниципальных) услуг, выполнения работ, финансовое обеспечение выполнения которых осуществляется за счет средств соответствующего бюджета бюджетной системы Российской Федерации</w:t>
      </w:r>
      <w:proofErr w:type="gramEnd"/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Государственные гарантии уровня и качества образования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е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динство обязательных требований к минимальному содержанию, к условиям реализации основных образовательных программ и к результатам их освоения на всей территории Российской Федерации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Единство образовательного пространства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обеспечение единых условий и качества образования независимо от места обучения, исключающих возможность дискриминации в сфере образования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Единство законодательной и нормативно-образовательной базы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обеспечение единой законодательной и нормативно-правовой базы в области образования, совокупности преемственных основных образовательных 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 xml:space="preserve">программ различных уровней образования, </w:t>
      </w:r>
      <w:proofErr w:type="spellStart"/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скоординированности</w:t>
      </w:r>
      <w:proofErr w:type="spellEnd"/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образовательных программ одного уровня образования в различных регионах Российской Федерации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Зона ближайшего развития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уровень развития, проявляющийся у ребенка в совместной деятельности </w:t>
      </w:r>
      <w:proofErr w:type="gramStart"/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со</w:t>
      </w:r>
      <w:proofErr w:type="gramEnd"/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взрослым и продвинутыми сверстниками, но не актуализирующийся в его индивидуальной деятельности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Индивидуализация образования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п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остроение образовательного процесса с учетом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</w:t>
      </w: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D617D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Инклюзивное образование</w:t>
      </w:r>
      <w:r w:rsidRPr="002D617D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D617D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Качество образования</w:t>
      </w:r>
      <w:r w:rsidRPr="002D617D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татов образовательной программы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Комплексная образовательная программа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п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рограмма, направленная на разностороннее развитие детей дошкольного возраста во всех основных образовательных областях, видах деятельности и/или культурных практиках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Межведомственное взаимодействие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п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артнерство отдельных государственных структур, семей, бизнеса, институтов гражданского общества, направленное на обеспечение качественного образования</w:t>
      </w: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О</w:t>
      </w:r>
      <w:r w:rsidRPr="00AC33FE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бразование</w:t>
      </w:r>
      <w:r w:rsidRPr="00AC33FE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AC33FE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компетенции</w:t>
      </w:r>
      <w:proofErr w:type="gramEnd"/>
      <w:r w:rsidRPr="00AC33FE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1E0FEA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Образовательная область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с</w:t>
      </w:r>
      <w:r w:rsidRPr="001E0FEA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труктурная единица содержания образования, представляющая определенное направление развития и образования детей</w:t>
      </w: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D617D">
        <w:rPr>
          <w:rStyle w:val="Georgia"/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Образовательная деятельность</w:t>
      </w:r>
      <w:r w:rsidRPr="002D617D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деятельность по реал</w:t>
      </w:r>
      <w:r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>изации образовательных программ</w:t>
      </w:r>
    </w:p>
    <w:p w:rsidR="003B5E21" w:rsidRPr="002D617D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D617D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Образовательная организация</w:t>
      </w:r>
      <w:r w:rsidRPr="002D617D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3B5E21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3B5E21" w:rsidRPr="001E0FEA" w:rsidRDefault="003B5E21" w:rsidP="003B5E21">
      <w:pPr>
        <w:jc w:val="both"/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</w:pPr>
      <w:proofErr w:type="gramStart"/>
      <w:r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О</w:t>
      </w:r>
      <w:r w:rsidRPr="002D617D">
        <w:rPr>
          <w:rStyle w:val="Georgia"/>
          <w:rFonts w:ascii="Times New Roman" w:hAnsi="Times New Roman" w:cs="Times New Roman"/>
          <w:color w:val="000000"/>
          <w:sz w:val="28"/>
          <w:szCs w:val="28"/>
        </w:rPr>
        <w:t>бразовательная программа</w:t>
      </w:r>
      <w:r w:rsidRPr="002D617D">
        <w:rPr>
          <w:rStyle w:val="Georgia"/>
          <w:rFonts w:ascii="Times New Roman" w:hAnsi="Times New Roman" w:cs="Times New Roman"/>
          <w:i w:val="0"/>
          <w:color w:val="000000"/>
          <w:sz w:val="28"/>
          <w:szCs w:val="28"/>
        </w:rP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proofErr w:type="gramEnd"/>
    </w:p>
    <w:p w:rsidR="003B5E21" w:rsidRDefault="003B5E21" w:rsidP="003B5E21">
      <w:pPr>
        <w:jc w:val="both"/>
        <w:rPr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Образовательная среда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с</w:t>
      </w:r>
      <w:r w:rsidRPr="001E0FEA">
        <w:rPr>
          <w:i w:val="0"/>
          <w:color w:val="000000"/>
          <w:spacing w:val="1"/>
          <w:sz w:val="28"/>
        </w:rPr>
        <w:t>овокупность ус</w:t>
      </w:r>
      <w:r>
        <w:rPr>
          <w:i w:val="0"/>
          <w:color w:val="000000"/>
          <w:spacing w:val="1"/>
          <w:sz w:val="28"/>
        </w:rPr>
        <w:t>ловий, целенаправленно создавае</w:t>
      </w:r>
      <w:r w:rsidRPr="001E0FEA">
        <w:rPr>
          <w:i w:val="0"/>
          <w:color w:val="000000"/>
          <w:spacing w:val="1"/>
          <w:sz w:val="28"/>
        </w:rPr>
        <w:t>мых в целях обеспечения полноценного образования и развития детей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2D617D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>
        <w:rPr>
          <w:color w:val="000000"/>
          <w:spacing w:val="1"/>
          <w:sz w:val="28"/>
        </w:rPr>
        <w:t>О</w:t>
      </w:r>
      <w:r w:rsidRPr="002D617D">
        <w:rPr>
          <w:color w:val="000000"/>
          <w:spacing w:val="1"/>
          <w:sz w:val="28"/>
        </w:rPr>
        <w:t>бучающийся</w:t>
      </w:r>
      <w:proofErr w:type="gramEnd"/>
      <w:r w:rsidRPr="002D617D">
        <w:rPr>
          <w:i w:val="0"/>
          <w:color w:val="000000"/>
          <w:spacing w:val="1"/>
          <w:sz w:val="28"/>
        </w:rPr>
        <w:t xml:space="preserve"> - физическое лицо, осваив</w:t>
      </w:r>
      <w:r>
        <w:rPr>
          <w:i w:val="0"/>
          <w:color w:val="000000"/>
          <w:spacing w:val="1"/>
          <w:sz w:val="28"/>
        </w:rPr>
        <w:t>ающее образовательную программу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 w:rsidRPr="002D617D">
        <w:rPr>
          <w:color w:val="000000"/>
          <w:spacing w:val="1"/>
          <w:sz w:val="28"/>
        </w:rPr>
        <w:t>Обучающийся</w:t>
      </w:r>
      <w:proofErr w:type="gramEnd"/>
      <w:r w:rsidRPr="002D617D">
        <w:rPr>
          <w:color w:val="000000"/>
          <w:spacing w:val="1"/>
          <w:sz w:val="28"/>
        </w:rPr>
        <w:t xml:space="preserve"> с ограниченными возможностями здоровья</w:t>
      </w:r>
      <w:r w:rsidRPr="002D617D">
        <w:rPr>
          <w:i w:val="0"/>
          <w:color w:val="000000"/>
          <w:spacing w:val="1"/>
          <w:sz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>
        <w:rPr>
          <w:color w:val="000000"/>
          <w:spacing w:val="1"/>
          <w:sz w:val="28"/>
        </w:rPr>
        <w:t>О</w:t>
      </w:r>
      <w:r w:rsidRPr="00AC33FE">
        <w:rPr>
          <w:color w:val="000000"/>
          <w:spacing w:val="1"/>
          <w:sz w:val="28"/>
        </w:rPr>
        <w:t>бучение</w:t>
      </w:r>
      <w:r w:rsidRPr="00AC33FE">
        <w:rPr>
          <w:i w:val="0"/>
          <w:color w:val="000000"/>
          <w:spacing w:val="1"/>
          <w:sz w:val="28"/>
        </w:rPr>
        <w:t xml:space="preserve">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Ограничение возможностей здоровья (ОВЗ)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л</w:t>
      </w:r>
      <w:r w:rsidRPr="001E0FEA">
        <w:rPr>
          <w:i w:val="0"/>
          <w:color w:val="000000"/>
          <w:spacing w:val="1"/>
          <w:sz w:val="28"/>
        </w:rPr>
        <w:t>юбая утрата психической, физиологической или анатомической структуры или функции либо отклонение от них, п</w:t>
      </w:r>
      <w:r>
        <w:rPr>
          <w:i w:val="0"/>
          <w:color w:val="000000"/>
          <w:spacing w:val="1"/>
          <w:sz w:val="28"/>
        </w:rPr>
        <w:t>одтвержденные психолого-медико-</w:t>
      </w:r>
      <w:r w:rsidRPr="001E0FEA">
        <w:rPr>
          <w:i w:val="0"/>
          <w:color w:val="000000"/>
          <w:spacing w:val="1"/>
          <w:sz w:val="28"/>
        </w:rPr>
        <w:t>педагогической комиссией, влекущие полное или частичное ограничение способности или возможности осуществлять бытовую, социальную или иную деятельность и препятствующие получению образования без создания специальных условий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Организации, осуществляющие образовательную деятельность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о</w:t>
      </w:r>
      <w:r w:rsidRPr="001E0FEA">
        <w:rPr>
          <w:i w:val="0"/>
          <w:color w:val="000000"/>
          <w:spacing w:val="1"/>
          <w:sz w:val="28"/>
        </w:rPr>
        <w:t>рганизации (государственные и частные), а также индивидуальные предприниматели, осуществляющие на основании лицензии деятельность по реализации образовательных программ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 w:rsidRPr="001E0FEA">
        <w:rPr>
          <w:color w:val="000000"/>
          <w:spacing w:val="1"/>
          <w:sz w:val="28"/>
        </w:rPr>
        <w:t>Особые образовательные потребности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и</w:t>
      </w:r>
      <w:r w:rsidRPr="001E0FEA">
        <w:rPr>
          <w:i w:val="0"/>
          <w:color w:val="000000"/>
          <w:spacing w:val="1"/>
          <w:sz w:val="28"/>
        </w:rPr>
        <w:t>ндивидуальные</w:t>
      </w:r>
      <w:r>
        <w:rPr>
          <w:i w:val="0"/>
          <w:color w:val="000000"/>
          <w:spacing w:val="1"/>
          <w:sz w:val="28"/>
        </w:rPr>
        <w:t xml:space="preserve"> потребности конкретного обучаю</w:t>
      </w:r>
      <w:r w:rsidRPr="001E0FEA">
        <w:rPr>
          <w:i w:val="0"/>
          <w:color w:val="000000"/>
          <w:spacing w:val="1"/>
          <w:sz w:val="28"/>
        </w:rPr>
        <w:t>щегося, связанные с его жизненной ситуацией и со-стоянием здоровья, определяющие особые условия получения им образования</w:t>
      </w:r>
      <w:proofErr w:type="gramEnd"/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 w:rsidRPr="001E0FEA">
        <w:rPr>
          <w:color w:val="000000"/>
          <w:spacing w:val="1"/>
          <w:sz w:val="28"/>
        </w:rPr>
        <w:t>Отношения в сфере образования</w:t>
      </w:r>
      <w:r w:rsidRPr="001E0FEA">
        <w:rPr>
          <w:i w:val="0"/>
          <w:color w:val="000000"/>
          <w:spacing w:val="1"/>
          <w:sz w:val="28"/>
        </w:rPr>
        <w:t xml:space="preserve"> - </w:t>
      </w:r>
      <w:r w:rsidRPr="002D617D">
        <w:rPr>
          <w:i w:val="0"/>
          <w:color w:val="000000"/>
          <w:spacing w:val="1"/>
          <w:sz w:val="28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</w:t>
      </w:r>
      <w:r>
        <w:rPr>
          <w:i w:val="0"/>
          <w:color w:val="000000"/>
          <w:spacing w:val="1"/>
          <w:sz w:val="28"/>
        </w:rPr>
        <w:t>ции прав граждан на образование</w:t>
      </w:r>
      <w:proofErr w:type="gramEnd"/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Парциальная образовательная программа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п</w:t>
      </w:r>
      <w:r w:rsidRPr="001E0FEA">
        <w:rPr>
          <w:i w:val="0"/>
          <w:color w:val="000000"/>
          <w:spacing w:val="1"/>
          <w:sz w:val="28"/>
        </w:rPr>
        <w:t>рограмма, на</w:t>
      </w:r>
      <w:r>
        <w:rPr>
          <w:i w:val="0"/>
          <w:color w:val="000000"/>
          <w:spacing w:val="1"/>
          <w:sz w:val="28"/>
        </w:rPr>
        <w:t>правленная на развитие детей до</w:t>
      </w:r>
      <w:r w:rsidRPr="001E0FEA">
        <w:rPr>
          <w:i w:val="0"/>
          <w:color w:val="000000"/>
          <w:spacing w:val="1"/>
          <w:sz w:val="28"/>
        </w:rPr>
        <w:t>школьного возраста в одной или нескольких образовательных областях, видах деятельности и/или культурных практиках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Педагогическая диагностика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о</w:t>
      </w:r>
      <w:r w:rsidRPr="001E0FEA">
        <w:rPr>
          <w:i w:val="0"/>
          <w:color w:val="000000"/>
          <w:spacing w:val="1"/>
          <w:sz w:val="28"/>
        </w:rPr>
        <w:t>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Подготовка, профессиональная переподготовка, повышение квалификации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о</w:t>
      </w:r>
      <w:r w:rsidRPr="001E0FEA">
        <w:rPr>
          <w:i w:val="0"/>
          <w:color w:val="000000"/>
          <w:spacing w:val="1"/>
          <w:sz w:val="28"/>
        </w:rPr>
        <w:t>бучение, направленное на приобретение лицами различного возраста профессиональной компетенции, в том числе для осуществления деятельности по реализации образовательных программ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Преемственность основных образовательных программ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п</w:t>
      </w:r>
      <w:r w:rsidRPr="001E0FEA">
        <w:rPr>
          <w:i w:val="0"/>
          <w:color w:val="000000"/>
          <w:spacing w:val="1"/>
          <w:sz w:val="28"/>
        </w:rPr>
        <w:t>реемственность целей, задач и содержания образования, реализуем</w:t>
      </w:r>
      <w:r>
        <w:rPr>
          <w:i w:val="0"/>
          <w:color w:val="000000"/>
          <w:spacing w:val="1"/>
          <w:sz w:val="28"/>
        </w:rPr>
        <w:t>ых в рамках образовательных про</w:t>
      </w:r>
      <w:r w:rsidRPr="001E0FEA">
        <w:rPr>
          <w:i w:val="0"/>
          <w:color w:val="000000"/>
          <w:spacing w:val="1"/>
          <w:sz w:val="28"/>
        </w:rPr>
        <w:t>грамм различных уровней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 w:rsidRPr="002D617D">
        <w:rPr>
          <w:color w:val="000000"/>
          <w:spacing w:val="1"/>
          <w:sz w:val="28"/>
        </w:rPr>
        <w:t>Примерная основная образовательная программа</w:t>
      </w:r>
      <w:r w:rsidRPr="002D617D">
        <w:rPr>
          <w:i w:val="0"/>
          <w:color w:val="000000"/>
          <w:spacing w:val="1"/>
          <w:sz w:val="28"/>
        </w:rPr>
        <w:t xml:space="preserve">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End"/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П</w:t>
      </w:r>
      <w:r w:rsidRPr="002D617D">
        <w:rPr>
          <w:color w:val="000000"/>
          <w:spacing w:val="1"/>
          <w:sz w:val="28"/>
        </w:rPr>
        <w:t>рисмотр и уход за детьми</w:t>
      </w:r>
      <w:r w:rsidRPr="002D617D">
        <w:rPr>
          <w:i w:val="0"/>
          <w:color w:val="000000"/>
          <w:spacing w:val="1"/>
          <w:sz w:val="28"/>
        </w:rP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lastRenderedPageBreak/>
        <w:t>Психологическая диагностика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в</w:t>
      </w:r>
      <w:r w:rsidRPr="001E0FEA">
        <w:rPr>
          <w:i w:val="0"/>
          <w:color w:val="000000"/>
          <w:spacing w:val="1"/>
          <w:sz w:val="28"/>
        </w:rPr>
        <w:t>ыявление и изучение индивидуально-психологических особенностей детей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Равенство возможностей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о</w:t>
      </w:r>
      <w:r w:rsidRPr="001E0FEA">
        <w:rPr>
          <w:i w:val="0"/>
          <w:color w:val="000000"/>
          <w:spacing w:val="1"/>
          <w:sz w:val="28"/>
        </w:rPr>
        <w:t>беспечение права каждого человека на образование, недопустимость дискриминации в сфере образования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Развивающая предметно-пространственная среда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ч</w:t>
      </w:r>
      <w:r w:rsidRPr="001E0FEA">
        <w:rPr>
          <w:i w:val="0"/>
          <w:color w:val="000000"/>
          <w:spacing w:val="1"/>
          <w:sz w:val="28"/>
        </w:rPr>
        <w:t>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</w:t>
      </w:r>
    </w:p>
    <w:p w:rsidR="003B5E21" w:rsidRPr="001E0FEA" w:rsidRDefault="003B5E21" w:rsidP="003B5E21">
      <w:pPr>
        <w:jc w:val="both"/>
        <w:rPr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Разнообразие детства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м</w:t>
      </w:r>
      <w:r w:rsidRPr="001E0FEA">
        <w:rPr>
          <w:i w:val="0"/>
          <w:color w:val="000000"/>
          <w:spacing w:val="1"/>
          <w:sz w:val="28"/>
        </w:rPr>
        <w:t xml:space="preserve">ногообразие </w:t>
      </w:r>
      <w:r>
        <w:rPr>
          <w:i w:val="0"/>
          <w:color w:val="000000"/>
          <w:spacing w:val="1"/>
          <w:sz w:val="28"/>
        </w:rPr>
        <w:t>вариантов протекания периода до</w:t>
      </w:r>
      <w:r w:rsidRPr="001E0FEA">
        <w:rPr>
          <w:i w:val="0"/>
          <w:color w:val="000000"/>
          <w:spacing w:val="1"/>
          <w:sz w:val="28"/>
        </w:rPr>
        <w:t>школьного детства, определяемое индивидуальными особенностями сам</w:t>
      </w:r>
      <w:r>
        <w:rPr>
          <w:i w:val="0"/>
          <w:color w:val="000000"/>
          <w:spacing w:val="1"/>
          <w:sz w:val="28"/>
        </w:rPr>
        <w:t>их детей, включая их психофизио</w:t>
      </w:r>
      <w:r w:rsidRPr="001E0FEA">
        <w:rPr>
          <w:i w:val="0"/>
          <w:color w:val="000000"/>
          <w:spacing w:val="1"/>
          <w:sz w:val="28"/>
        </w:rPr>
        <w:t>логические особенности, в том числе ограниченные возможности здоровья, а также индивидуальными особенностями и</w:t>
      </w:r>
      <w:r>
        <w:rPr>
          <w:i w:val="0"/>
          <w:color w:val="000000"/>
          <w:spacing w:val="1"/>
          <w:sz w:val="28"/>
        </w:rPr>
        <w:t xml:space="preserve"> возможностями их родителей (за</w:t>
      </w:r>
      <w:r w:rsidRPr="001E0FEA">
        <w:rPr>
          <w:i w:val="0"/>
          <w:color w:val="000000"/>
          <w:spacing w:val="1"/>
          <w:sz w:val="28"/>
        </w:rPr>
        <w:t>конных представителей), социоку</w:t>
      </w:r>
      <w:r>
        <w:rPr>
          <w:i w:val="0"/>
          <w:color w:val="000000"/>
          <w:spacing w:val="1"/>
          <w:sz w:val="28"/>
        </w:rPr>
        <w:t>льтурными, регио</w:t>
      </w:r>
      <w:r w:rsidRPr="001E0FEA">
        <w:rPr>
          <w:i w:val="0"/>
          <w:color w:val="000000"/>
          <w:spacing w:val="1"/>
          <w:sz w:val="28"/>
        </w:rPr>
        <w:t>нальными, нацио</w:t>
      </w:r>
      <w:r>
        <w:rPr>
          <w:i w:val="0"/>
          <w:color w:val="000000"/>
          <w:spacing w:val="1"/>
          <w:sz w:val="28"/>
        </w:rPr>
        <w:t>нальными, языковыми, религиозны</w:t>
      </w:r>
      <w:r w:rsidRPr="001E0FEA">
        <w:rPr>
          <w:i w:val="0"/>
          <w:color w:val="000000"/>
          <w:spacing w:val="1"/>
          <w:sz w:val="28"/>
        </w:rPr>
        <w:t>ми, экономическими и другими особенностями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Ранняя помощь</w:t>
      </w:r>
      <w:r>
        <w:rPr>
          <w:i w:val="0"/>
          <w:color w:val="000000"/>
          <w:spacing w:val="1"/>
          <w:sz w:val="28"/>
        </w:rPr>
        <w:t xml:space="preserve"> - с</w:t>
      </w:r>
      <w:r w:rsidRPr="001E0FEA">
        <w:rPr>
          <w:i w:val="0"/>
          <w:color w:val="000000"/>
          <w:spacing w:val="1"/>
          <w:sz w:val="28"/>
        </w:rPr>
        <w:t xml:space="preserve">емейно-ориентированная комплексная психолого-педагогическая и </w:t>
      </w:r>
      <w:proofErr w:type="gramStart"/>
      <w:r w:rsidRPr="001E0FEA">
        <w:rPr>
          <w:i w:val="0"/>
          <w:color w:val="000000"/>
          <w:spacing w:val="1"/>
          <w:sz w:val="28"/>
        </w:rPr>
        <w:t>медико-социальная</w:t>
      </w:r>
      <w:proofErr w:type="gramEnd"/>
      <w:r w:rsidRPr="001E0FEA">
        <w:rPr>
          <w:i w:val="0"/>
          <w:color w:val="000000"/>
          <w:spacing w:val="1"/>
          <w:sz w:val="28"/>
        </w:rPr>
        <w:t xml:space="preserve"> помощь детям младенческого и р</w:t>
      </w:r>
      <w:r>
        <w:rPr>
          <w:i w:val="0"/>
          <w:color w:val="000000"/>
          <w:spacing w:val="1"/>
          <w:sz w:val="28"/>
        </w:rPr>
        <w:t>аннего возраста, у которых выяв</w:t>
      </w:r>
      <w:r w:rsidRPr="001E0FEA">
        <w:rPr>
          <w:i w:val="0"/>
          <w:color w:val="000000"/>
          <w:spacing w:val="1"/>
          <w:sz w:val="28"/>
        </w:rPr>
        <w:t>лены нарушения в развитии различных функций или отклонения от них либо риски их возникновения в более старшем в</w:t>
      </w:r>
      <w:r>
        <w:rPr>
          <w:i w:val="0"/>
          <w:color w:val="000000"/>
          <w:spacing w:val="1"/>
          <w:sz w:val="28"/>
        </w:rPr>
        <w:t>озрасте, и находящимся в кризис</w:t>
      </w:r>
      <w:r w:rsidRPr="001E0FEA">
        <w:rPr>
          <w:i w:val="0"/>
          <w:color w:val="000000"/>
          <w:spacing w:val="1"/>
          <w:sz w:val="28"/>
        </w:rPr>
        <w:t>ных ситуациях семьям, воспитывающим таких детей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spellStart"/>
      <w:r w:rsidRPr="001E0FEA">
        <w:rPr>
          <w:color w:val="000000"/>
          <w:spacing w:val="1"/>
          <w:sz w:val="28"/>
        </w:rPr>
        <w:t>Самоценность</w:t>
      </w:r>
      <w:proofErr w:type="spellEnd"/>
      <w:r w:rsidRPr="001E0FEA">
        <w:rPr>
          <w:color w:val="000000"/>
          <w:spacing w:val="1"/>
          <w:sz w:val="28"/>
        </w:rPr>
        <w:t xml:space="preserve"> детства </w:t>
      </w:r>
      <w:r w:rsidRPr="001E0FEA">
        <w:rPr>
          <w:i w:val="0"/>
          <w:color w:val="000000"/>
          <w:spacing w:val="1"/>
          <w:sz w:val="28"/>
        </w:rPr>
        <w:t xml:space="preserve">- </w:t>
      </w:r>
      <w:r>
        <w:rPr>
          <w:i w:val="0"/>
          <w:color w:val="000000"/>
          <w:spacing w:val="1"/>
          <w:sz w:val="28"/>
        </w:rPr>
        <w:t>п</w:t>
      </w:r>
      <w:r w:rsidRPr="001E0FEA">
        <w:rPr>
          <w:i w:val="0"/>
          <w:color w:val="000000"/>
          <w:spacing w:val="1"/>
          <w:sz w:val="28"/>
        </w:rPr>
        <w:t>онимание (рассмо</w:t>
      </w:r>
      <w:r>
        <w:rPr>
          <w:i w:val="0"/>
          <w:color w:val="000000"/>
          <w:spacing w:val="1"/>
          <w:sz w:val="28"/>
        </w:rPr>
        <w:t>трение) детства как периода жиз</w:t>
      </w:r>
      <w:r w:rsidRPr="001E0FEA">
        <w:rPr>
          <w:i w:val="0"/>
          <w:color w:val="000000"/>
          <w:spacing w:val="1"/>
          <w:sz w:val="28"/>
        </w:rPr>
        <w:t>ни,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жизни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1E0FEA">
        <w:rPr>
          <w:color w:val="000000"/>
          <w:spacing w:val="1"/>
          <w:sz w:val="28"/>
        </w:rPr>
        <w:t>Социальная  ситуация развития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с</w:t>
      </w:r>
      <w:r w:rsidRPr="001E0FEA">
        <w:rPr>
          <w:i w:val="0"/>
          <w:color w:val="000000"/>
          <w:spacing w:val="1"/>
          <w:sz w:val="28"/>
        </w:rPr>
        <w:t>ложившаяся система взаимоотношений ребенка с окружающим социальным миром, представленным, в первую очередь, взрослыми и другими детьми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gramStart"/>
      <w:r w:rsidRPr="001E0FEA">
        <w:rPr>
          <w:color w:val="000000"/>
          <w:spacing w:val="1"/>
          <w:sz w:val="28"/>
        </w:rPr>
        <w:t>Специальные условия образования</w:t>
      </w:r>
      <w:r w:rsidRPr="001E0FEA">
        <w:rPr>
          <w:i w:val="0"/>
          <w:color w:val="000000"/>
          <w:spacing w:val="1"/>
          <w:sz w:val="28"/>
        </w:rPr>
        <w:t xml:space="preserve"> - </w:t>
      </w:r>
      <w:r>
        <w:rPr>
          <w:i w:val="0"/>
          <w:color w:val="000000"/>
          <w:spacing w:val="1"/>
          <w:sz w:val="28"/>
        </w:rPr>
        <w:t>с</w:t>
      </w:r>
      <w:r w:rsidRPr="001E0FEA">
        <w:rPr>
          <w:i w:val="0"/>
          <w:color w:val="000000"/>
          <w:spacing w:val="1"/>
          <w:sz w:val="28"/>
        </w:rPr>
        <w:t>пециальные образовательные программы, методы и средства обучения</w:t>
      </w:r>
      <w:r>
        <w:rPr>
          <w:i w:val="0"/>
          <w:color w:val="000000"/>
          <w:spacing w:val="1"/>
          <w:sz w:val="28"/>
        </w:rPr>
        <w:t>, учебники, учебные пособия, ди</w:t>
      </w:r>
      <w:r w:rsidRPr="001E0FEA">
        <w:rPr>
          <w:i w:val="0"/>
          <w:color w:val="000000"/>
          <w:spacing w:val="1"/>
          <w:sz w:val="28"/>
        </w:rPr>
        <w:t>дактические и наглядные материалы, технические средства обучения коллективного и индивидуального пользования (включая специальные), средства ком-</w:t>
      </w:r>
      <w:proofErr w:type="spellStart"/>
      <w:r w:rsidRPr="001E0FEA">
        <w:rPr>
          <w:i w:val="0"/>
          <w:color w:val="000000"/>
          <w:spacing w:val="1"/>
          <w:sz w:val="28"/>
        </w:rPr>
        <w:t>муникации</w:t>
      </w:r>
      <w:proofErr w:type="spellEnd"/>
      <w:r w:rsidRPr="001E0FEA">
        <w:rPr>
          <w:i w:val="0"/>
          <w:color w:val="000000"/>
          <w:spacing w:val="1"/>
          <w:sz w:val="28"/>
        </w:rPr>
        <w:t xml:space="preserve"> и связи,</w:t>
      </w:r>
      <w:r>
        <w:rPr>
          <w:i w:val="0"/>
          <w:color w:val="000000"/>
          <w:spacing w:val="1"/>
          <w:sz w:val="28"/>
        </w:rPr>
        <w:t xml:space="preserve"> </w:t>
      </w:r>
      <w:proofErr w:type="spellStart"/>
      <w:r>
        <w:rPr>
          <w:i w:val="0"/>
          <w:color w:val="000000"/>
          <w:spacing w:val="1"/>
          <w:sz w:val="28"/>
        </w:rPr>
        <w:t>сурдоперевод</w:t>
      </w:r>
      <w:proofErr w:type="spellEnd"/>
      <w:r>
        <w:rPr>
          <w:i w:val="0"/>
          <w:color w:val="000000"/>
          <w:spacing w:val="1"/>
          <w:sz w:val="28"/>
        </w:rPr>
        <w:t xml:space="preserve"> при реализации об</w:t>
      </w:r>
      <w:r w:rsidRPr="001E0FEA">
        <w:rPr>
          <w:i w:val="0"/>
          <w:color w:val="000000"/>
          <w:spacing w:val="1"/>
          <w:sz w:val="28"/>
        </w:rPr>
        <w:t>разовательных программ, адаптация образовательных учреждений и прилегающих к ним территорий для свободного доступа</w:t>
      </w:r>
      <w:r>
        <w:rPr>
          <w:i w:val="0"/>
          <w:color w:val="000000"/>
          <w:spacing w:val="1"/>
          <w:sz w:val="28"/>
        </w:rPr>
        <w:t xml:space="preserve"> всех категорий лиц с ограничен</w:t>
      </w:r>
      <w:r w:rsidRPr="001E0FEA">
        <w:rPr>
          <w:i w:val="0"/>
          <w:color w:val="000000"/>
          <w:spacing w:val="1"/>
          <w:sz w:val="28"/>
        </w:rPr>
        <w:t>ными возможностя</w:t>
      </w:r>
      <w:r>
        <w:rPr>
          <w:i w:val="0"/>
          <w:color w:val="000000"/>
          <w:spacing w:val="1"/>
          <w:sz w:val="28"/>
        </w:rPr>
        <w:t>ми здоровья, а также педагогиче</w:t>
      </w:r>
      <w:r w:rsidRPr="001E0FEA">
        <w:rPr>
          <w:i w:val="0"/>
          <w:color w:val="000000"/>
          <w:spacing w:val="1"/>
          <w:sz w:val="28"/>
        </w:rPr>
        <w:t xml:space="preserve">ские, </w:t>
      </w:r>
      <w:r w:rsidRPr="001E0FEA">
        <w:rPr>
          <w:i w:val="0"/>
          <w:color w:val="000000"/>
          <w:spacing w:val="1"/>
          <w:sz w:val="28"/>
        </w:rPr>
        <w:lastRenderedPageBreak/>
        <w:t>психолого-педагогиче</w:t>
      </w:r>
      <w:r>
        <w:rPr>
          <w:i w:val="0"/>
          <w:color w:val="000000"/>
          <w:spacing w:val="1"/>
          <w:sz w:val="28"/>
        </w:rPr>
        <w:t>ские, медицинские, соци</w:t>
      </w:r>
      <w:r w:rsidRPr="001E0FEA">
        <w:rPr>
          <w:i w:val="0"/>
          <w:color w:val="000000"/>
          <w:spacing w:val="1"/>
          <w:sz w:val="28"/>
        </w:rPr>
        <w:t>альные и</w:t>
      </w:r>
      <w:proofErr w:type="gramEnd"/>
      <w:r w:rsidRPr="001E0FEA">
        <w:rPr>
          <w:i w:val="0"/>
          <w:color w:val="000000"/>
          <w:spacing w:val="1"/>
          <w:sz w:val="28"/>
        </w:rPr>
        <w:t xml:space="preserve"> иные услуги, обеспечивающие адаптивную среду образовани</w:t>
      </w:r>
      <w:r>
        <w:rPr>
          <w:i w:val="0"/>
          <w:color w:val="000000"/>
          <w:spacing w:val="1"/>
          <w:sz w:val="28"/>
        </w:rPr>
        <w:t xml:space="preserve">я и </w:t>
      </w:r>
      <w:proofErr w:type="spellStart"/>
      <w:r>
        <w:rPr>
          <w:i w:val="0"/>
          <w:color w:val="000000"/>
          <w:spacing w:val="1"/>
          <w:sz w:val="28"/>
        </w:rPr>
        <w:t>безбарьерную</w:t>
      </w:r>
      <w:proofErr w:type="spellEnd"/>
      <w:r>
        <w:rPr>
          <w:i w:val="0"/>
          <w:color w:val="000000"/>
          <w:spacing w:val="1"/>
          <w:sz w:val="28"/>
        </w:rPr>
        <w:t xml:space="preserve"> среду жизнедея</w:t>
      </w:r>
      <w:r w:rsidRPr="001E0FEA">
        <w:rPr>
          <w:i w:val="0"/>
          <w:color w:val="000000"/>
          <w:spacing w:val="1"/>
          <w:sz w:val="28"/>
        </w:rPr>
        <w:t>тельности, без которых освоение образовательных программ лицами с ограниченными возможностями здоровья затруднено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У</w:t>
      </w:r>
      <w:r w:rsidRPr="002D617D">
        <w:rPr>
          <w:color w:val="000000"/>
          <w:spacing w:val="1"/>
          <w:sz w:val="28"/>
        </w:rPr>
        <w:t>частники образовательных отношений</w:t>
      </w:r>
      <w:r w:rsidRPr="002D617D">
        <w:rPr>
          <w:i w:val="0"/>
          <w:color w:val="000000"/>
          <w:spacing w:val="1"/>
          <w:sz w:val="28"/>
        </w:rP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</w:t>
      </w:r>
      <w:r>
        <w:rPr>
          <w:i w:val="0"/>
          <w:color w:val="000000"/>
          <w:spacing w:val="1"/>
          <w:sz w:val="28"/>
        </w:rPr>
        <w:t>ие образовательную деятельность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Ф</w:t>
      </w:r>
      <w:r w:rsidRPr="00AC33FE">
        <w:rPr>
          <w:color w:val="000000"/>
          <w:spacing w:val="1"/>
          <w:sz w:val="28"/>
        </w:rPr>
        <w:t>едеральный государственный образовательный стандарт</w:t>
      </w:r>
      <w:r w:rsidRPr="00AC33FE">
        <w:rPr>
          <w:i w:val="0"/>
          <w:color w:val="000000"/>
          <w:spacing w:val="1"/>
          <w:sz w:val="28"/>
        </w:rP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</w:p>
    <w:p w:rsidR="003B5E21" w:rsidRPr="00E16D27" w:rsidRDefault="003B5E21" w:rsidP="003B5E21">
      <w:pPr>
        <w:rPr>
          <w:b/>
          <w:sz w:val="40"/>
          <w:szCs w:val="40"/>
        </w:rPr>
      </w:pPr>
      <w:r>
        <w:rPr>
          <w:b/>
          <w:color w:val="FF0000"/>
          <w:spacing w:val="1"/>
          <w:sz w:val="40"/>
          <w:szCs w:val="40"/>
        </w:rPr>
        <w:lastRenderedPageBreak/>
        <w:t xml:space="preserve">                      </w:t>
      </w:r>
      <w:r w:rsidRPr="001E0FEA">
        <w:rPr>
          <w:b/>
          <w:sz w:val="40"/>
          <w:szCs w:val="40"/>
        </w:rPr>
        <w:t>Памятка педагогам</w:t>
      </w:r>
      <w:r>
        <w:rPr>
          <w:b/>
          <w:sz w:val="40"/>
          <w:szCs w:val="40"/>
        </w:rPr>
        <w:t xml:space="preserve"> 2.</w:t>
      </w:r>
    </w:p>
    <w:p w:rsidR="003B5E21" w:rsidRPr="00621226" w:rsidRDefault="003B5E21" w:rsidP="003B5E21">
      <w:pPr>
        <w:jc w:val="center"/>
        <w:rPr>
          <w:b/>
          <w:color w:val="FF0000"/>
          <w:spacing w:val="1"/>
          <w:sz w:val="40"/>
          <w:szCs w:val="40"/>
        </w:rPr>
      </w:pPr>
      <w:r w:rsidRPr="00621226">
        <w:rPr>
          <w:b/>
          <w:color w:val="FF0000"/>
          <w:spacing w:val="1"/>
          <w:sz w:val="40"/>
          <w:szCs w:val="40"/>
        </w:rPr>
        <w:t>Основные научные подходы, лежащие в основе ФГОС дошкольного образования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621226">
        <w:rPr>
          <w:color w:val="000000"/>
          <w:spacing w:val="1"/>
          <w:sz w:val="28"/>
        </w:rPr>
        <w:t>Культурно-исторический подход</w:t>
      </w:r>
      <w:r w:rsidRPr="001E0FEA">
        <w:rPr>
          <w:i w:val="0"/>
          <w:color w:val="000000"/>
          <w:spacing w:val="1"/>
          <w:sz w:val="28"/>
        </w:rPr>
        <w:t xml:space="preserve"> определяет развитие ребенка как «...процесс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ранних ступенях» (Л. С. Выготский)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r w:rsidRPr="00621226">
        <w:rPr>
          <w:color w:val="000000"/>
          <w:spacing w:val="1"/>
          <w:sz w:val="28"/>
        </w:rPr>
        <w:t>Личностный подход</w:t>
      </w:r>
      <w:r w:rsidRPr="001E0FEA">
        <w:rPr>
          <w:i w:val="0"/>
          <w:color w:val="000000"/>
          <w:spacing w:val="1"/>
          <w:sz w:val="28"/>
        </w:rPr>
        <w:t xml:space="preserve"> исходит из положения, что в основе развития </w:t>
      </w:r>
      <w:proofErr w:type="gramStart"/>
      <w:r w:rsidRPr="001E0FEA">
        <w:rPr>
          <w:i w:val="0"/>
          <w:color w:val="000000"/>
          <w:spacing w:val="1"/>
          <w:sz w:val="28"/>
        </w:rPr>
        <w:t>лежит</w:t>
      </w:r>
      <w:proofErr w:type="gramEnd"/>
      <w:r w:rsidRPr="001E0FEA">
        <w:rPr>
          <w:i w:val="0"/>
          <w:color w:val="000000"/>
          <w:spacing w:val="1"/>
          <w:sz w:val="28"/>
        </w:rPr>
        <w:t xml:space="preserve"> прежде всего эволюция поведения и инт</w:t>
      </w:r>
      <w:r>
        <w:rPr>
          <w:i w:val="0"/>
          <w:color w:val="000000"/>
          <w:spacing w:val="1"/>
          <w:sz w:val="28"/>
        </w:rPr>
        <w:t>ересов ребенка, изменение струк</w:t>
      </w:r>
      <w:r w:rsidRPr="001E0FEA">
        <w:rPr>
          <w:i w:val="0"/>
          <w:color w:val="000000"/>
          <w:spacing w:val="1"/>
          <w:sz w:val="28"/>
        </w:rPr>
        <w:t>туры направленности его поведения. Поступательное развитие ребенка главным образом происходит за счет его личностного р</w:t>
      </w:r>
      <w:r>
        <w:rPr>
          <w:i w:val="0"/>
          <w:color w:val="000000"/>
          <w:spacing w:val="1"/>
          <w:sz w:val="28"/>
        </w:rPr>
        <w:t>азвития. В до</w:t>
      </w:r>
      <w:r w:rsidRPr="001E0FEA">
        <w:rPr>
          <w:i w:val="0"/>
          <w:color w:val="000000"/>
          <w:spacing w:val="1"/>
          <w:sz w:val="28"/>
        </w:rPr>
        <w:t xml:space="preserve">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 (по Л. С. Выготскому, А. Н. Леонтьеву, Л. И. </w:t>
      </w:r>
      <w:proofErr w:type="spellStart"/>
      <w:r w:rsidRPr="001E0FEA">
        <w:rPr>
          <w:i w:val="0"/>
          <w:color w:val="000000"/>
          <w:spacing w:val="1"/>
          <w:sz w:val="28"/>
        </w:rPr>
        <w:t>Божович</w:t>
      </w:r>
      <w:proofErr w:type="spellEnd"/>
      <w:r w:rsidRPr="001E0FEA">
        <w:rPr>
          <w:i w:val="0"/>
          <w:color w:val="000000"/>
          <w:spacing w:val="1"/>
          <w:sz w:val="28"/>
        </w:rPr>
        <w:t xml:space="preserve">, Д. Б. </w:t>
      </w:r>
      <w:proofErr w:type="spellStart"/>
      <w:r w:rsidRPr="001E0FEA">
        <w:rPr>
          <w:i w:val="0"/>
          <w:color w:val="000000"/>
          <w:spacing w:val="1"/>
          <w:sz w:val="28"/>
        </w:rPr>
        <w:t>Эльконину</w:t>
      </w:r>
      <w:proofErr w:type="spellEnd"/>
      <w:r w:rsidRPr="001E0FEA">
        <w:rPr>
          <w:i w:val="0"/>
          <w:color w:val="000000"/>
          <w:spacing w:val="1"/>
          <w:sz w:val="28"/>
        </w:rPr>
        <w:t>, А. В. Запорожцу)</w:t>
      </w: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Pr="001E0FEA" w:rsidRDefault="003B5E21" w:rsidP="003B5E21">
      <w:pPr>
        <w:jc w:val="both"/>
        <w:rPr>
          <w:i w:val="0"/>
          <w:color w:val="000000"/>
          <w:spacing w:val="1"/>
          <w:sz w:val="28"/>
        </w:rPr>
      </w:pPr>
      <w:proofErr w:type="spellStart"/>
      <w:r w:rsidRPr="00621226">
        <w:rPr>
          <w:color w:val="000000"/>
          <w:spacing w:val="1"/>
          <w:sz w:val="28"/>
        </w:rPr>
        <w:t>Деятельностный</w:t>
      </w:r>
      <w:proofErr w:type="spellEnd"/>
      <w:r w:rsidRPr="00621226">
        <w:rPr>
          <w:color w:val="000000"/>
          <w:spacing w:val="1"/>
          <w:sz w:val="28"/>
        </w:rPr>
        <w:t xml:space="preserve"> подход</w:t>
      </w:r>
      <w:r w:rsidRPr="001E0FEA">
        <w:rPr>
          <w:i w:val="0"/>
          <w:color w:val="000000"/>
          <w:spacing w:val="1"/>
          <w:sz w:val="28"/>
        </w:rPr>
        <w:t xml:space="preserve"> рассматрива</w:t>
      </w:r>
      <w:r>
        <w:rPr>
          <w:i w:val="0"/>
          <w:color w:val="000000"/>
          <w:spacing w:val="1"/>
          <w:sz w:val="28"/>
        </w:rPr>
        <w:t>ет деятельность наравне с обуче</w:t>
      </w:r>
      <w:r w:rsidRPr="001E0FEA">
        <w:rPr>
          <w:i w:val="0"/>
          <w:color w:val="000000"/>
          <w:spacing w:val="1"/>
          <w:sz w:val="28"/>
        </w:rPr>
        <w:t>нием как движущую силу психического</w:t>
      </w:r>
      <w:r>
        <w:rPr>
          <w:i w:val="0"/>
          <w:color w:val="000000"/>
          <w:spacing w:val="1"/>
          <w:sz w:val="28"/>
        </w:rPr>
        <w:t xml:space="preserve"> развития ребенка. В каждом воз</w:t>
      </w:r>
      <w:r w:rsidRPr="001E0FEA">
        <w:rPr>
          <w:i w:val="0"/>
          <w:color w:val="000000"/>
          <w:spacing w:val="1"/>
          <w:sz w:val="28"/>
        </w:rPr>
        <w:t xml:space="preserve">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 (по А. Н. Леонтьеву, Д. Б. </w:t>
      </w:r>
      <w:proofErr w:type="spellStart"/>
      <w:r w:rsidRPr="001E0FEA">
        <w:rPr>
          <w:i w:val="0"/>
          <w:color w:val="000000"/>
          <w:spacing w:val="1"/>
          <w:sz w:val="28"/>
        </w:rPr>
        <w:t>Эльконину</w:t>
      </w:r>
      <w:proofErr w:type="spellEnd"/>
      <w:r w:rsidRPr="001E0FEA">
        <w:rPr>
          <w:i w:val="0"/>
          <w:color w:val="000000"/>
          <w:spacing w:val="1"/>
          <w:sz w:val="28"/>
        </w:rPr>
        <w:t>, А. В. Запорожцу, В. В. Давыдову)</w:t>
      </w: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3B5E21" w:rsidRDefault="003B5E21" w:rsidP="003B5E21">
      <w:pPr>
        <w:jc w:val="both"/>
        <w:rPr>
          <w:i w:val="0"/>
          <w:color w:val="000000"/>
          <w:spacing w:val="1"/>
          <w:sz w:val="28"/>
        </w:rPr>
      </w:pPr>
    </w:p>
    <w:p w:rsidR="00585D88" w:rsidRDefault="00585D88"/>
    <w:sectPr w:rsidR="0058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AE"/>
    <w:rsid w:val="003B5E21"/>
    <w:rsid w:val="004B3CAE"/>
    <w:rsid w:val="0058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21"/>
    <w:pPr>
      <w:spacing w:after="0" w:line="240" w:lineRule="auto"/>
    </w:pPr>
    <w:rPr>
      <w:rFonts w:ascii="Times New Roman" w:hAnsi="Times New Roman" w:cs="Times New Roman"/>
      <w:i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orgia">
    <w:name w:val="Основной текст + Georgia"/>
    <w:aliases w:val="8 pt,Интервал 0 pt"/>
    <w:basedOn w:val="a0"/>
    <w:uiPriority w:val="99"/>
    <w:rsid w:val="003B5E21"/>
    <w:rPr>
      <w:rFonts w:ascii="Georgia" w:hAnsi="Georgia" w:cs="Georgia"/>
      <w:spacing w:val="1"/>
      <w:sz w:val="16"/>
      <w:szCs w:val="16"/>
      <w:u w:val="none"/>
    </w:rPr>
  </w:style>
  <w:style w:type="character" w:customStyle="1" w:styleId="Georgia1">
    <w:name w:val="Основной текст + Georgia1"/>
    <w:aliases w:val="8 pt1,Курсив,Интервал 0 pt3"/>
    <w:basedOn w:val="a0"/>
    <w:uiPriority w:val="99"/>
    <w:rsid w:val="003B5E21"/>
    <w:rPr>
      <w:rFonts w:ascii="Georgia" w:hAnsi="Georgia" w:cs="Georgia"/>
      <w:i/>
      <w:iCs/>
      <w:spacing w:val="1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21"/>
    <w:pPr>
      <w:spacing w:after="0" w:line="240" w:lineRule="auto"/>
    </w:pPr>
    <w:rPr>
      <w:rFonts w:ascii="Times New Roman" w:hAnsi="Times New Roman" w:cs="Times New Roman"/>
      <w:i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orgia">
    <w:name w:val="Основной текст + Georgia"/>
    <w:aliases w:val="8 pt,Интервал 0 pt"/>
    <w:basedOn w:val="a0"/>
    <w:uiPriority w:val="99"/>
    <w:rsid w:val="003B5E21"/>
    <w:rPr>
      <w:rFonts w:ascii="Georgia" w:hAnsi="Georgia" w:cs="Georgia"/>
      <w:spacing w:val="1"/>
      <w:sz w:val="16"/>
      <w:szCs w:val="16"/>
      <w:u w:val="none"/>
    </w:rPr>
  </w:style>
  <w:style w:type="character" w:customStyle="1" w:styleId="Georgia1">
    <w:name w:val="Основной текст + Georgia1"/>
    <w:aliases w:val="8 pt1,Курсив,Интервал 0 pt3"/>
    <w:basedOn w:val="a0"/>
    <w:uiPriority w:val="99"/>
    <w:rsid w:val="003B5E21"/>
    <w:rPr>
      <w:rFonts w:ascii="Georgia" w:hAnsi="Georgia" w:cs="Georgia"/>
      <w:i/>
      <w:iCs/>
      <w:spacing w:val="1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2015-11-16T10:57:00Z</dcterms:created>
  <dcterms:modified xsi:type="dcterms:W3CDTF">2015-11-16T10:58:00Z</dcterms:modified>
</cp:coreProperties>
</file>