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8" w:rsidRDefault="00141D18" w:rsidP="00141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самооценки</w:t>
      </w:r>
    </w:p>
    <w:p w:rsidR="00141D18" w:rsidRDefault="00141D18" w:rsidP="00141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готовности педагогического работника к введению ФГОС </w:t>
      </w:r>
    </w:p>
    <w:p w:rsidR="00141D18" w:rsidRDefault="00141D18" w:rsidP="00141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141D18" w:rsidRDefault="00141D18" w:rsidP="00141D18">
      <w:pPr>
        <w:tabs>
          <w:tab w:val="center" w:pos="4677"/>
          <w:tab w:val="left" w:pos="865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МБОУ «Авнюгская СОШ»</w:t>
      </w:r>
      <w:r w:rsidR="00CB0CF4">
        <w:rPr>
          <w:rFonts w:ascii="Times New Roman" w:hAnsi="Times New Roman"/>
          <w:b/>
          <w:sz w:val="24"/>
          <w:szCs w:val="24"/>
        </w:rPr>
        <w:t xml:space="preserve"> детский сад « Березка»</w:t>
      </w:r>
      <w:r>
        <w:rPr>
          <w:rFonts w:ascii="Times New Roman" w:hAnsi="Times New Roman"/>
          <w:b/>
          <w:sz w:val="24"/>
          <w:szCs w:val="24"/>
        </w:rPr>
        <w:tab/>
      </w:r>
    </w:p>
    <w:p w:rsidR="00651741" w:rsidRDefault="00141D18" w:rsidP="00141D18">
      <w:pPr>
        <w:tabs>
          <w:tab w:val="center" w:pos="4677"/>
          <w:tab w:val="left" w:pos="865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анкетировании приняли участие 9 педагогов (100% от числа работающих)</w:t>
      </w:r>
    </w:p>
    <w:p w:rsidR="00141D18" w:rsidRDefault="00651741" w:rsidP="00141D18">
      <w:pPr>
        <w:tabs>
          <w:tab w:val="center" w:pos="4677"/>
          <w:tab w:val="left" w:pos="865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F62BB">
        <w:rPr>
          <w:rFonts w:ascii="Times New Roman" w:hAnsi="Times New Roman"/>
          <w:sz w:val="24"/>
          <w:szCs w:val="24"/>
        </w:rPr>
        <w:t xml:space="preserve">                           на 01.09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.2015г.</w:t>
      </w:r>
    </w:p>
    <w:tbl>
      <w:tblPr>
        <w:tblW w:w="99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1402"/>
        <w:gridCol w:w="1382"/>
        <w:gridCol w:w="1298"/>
        <w:gridCol w:w="1213"/>
      </w:tblGrid>
      <w:tr w:rsidR="00141D18" w:rsidTr="00141D18"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5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Оценка</w:t>
            </w:r>
          </w:p>
        </w:tc>
      </w:tr>
      <w:tr w:rsidR="00141D18" w:rsidTr="00141D18"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«да»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«скорее да, чем нет»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«скорее нет, чем да»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«нет»</w:t>
            </w:r>
          </w:p>
        </w:tc>
      </w:tr>
      <w:tr w:rsidR="00141D18" w:rsidTr="00141D18">
        <w:tc>
          <w:tcPr>
            <w:tcW w:w="9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Когнитивный аспект (знания)</w:t>
            </w: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Знание роли и значения введения ФГОС в современной дошкольной образовательной организации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 w:rsidP="00141D1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7(78%)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 w:rsidP="00141D1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2(22%)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Знание основных документов, связанных с введением ФГОС: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Конвенция о правах ребенка,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ребенка (одобрена Генеральной Ассамблеей ООН 20.11. 1989) (вступила в силу для СССР 15.09.1990)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(100%)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Конституция РФ, принята всенародным голосованием 12 декабря 1993 года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(100%)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ФЗ - 273 «Об образовании в РФ» от 29.12.2012.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(100%)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Распоряжение Правительства РФ  от 15 мая 2013 г. N 792-р «Государственная программа Российской Федерации на 2013-2020 годы»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9(100%)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pStyle w:val="2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Приказ Министерства образования и науки РФ 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от 30 августа 2013 г.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(100%)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pStyle w:val="2"/>
              <w:shd w:val="clear" w:color="auto" w:fill="FFFFFF"/>
              <w:spacing w:before="0" w:beforeAutospacing="0" w:after="0" w:afterAutospacing="0"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Знание примерных основных образовательных программ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8(89%)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9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Мотивационный аспект</w:t>
            </w: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Понимание значения ФГОС для современного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(56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(44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Активность участия в различных направлениях работы по введению и реализации ФГОС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(56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4(44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Активность участия в обсуждении вопросов, связанных с проблемами введения и реализации ФГОС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(89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Самостоятельность в постановке и решении педагогических проблем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(89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Готовность к преодолению затруднений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(89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Активность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самоообразовании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9(100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разработке образовательной программы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(56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4(44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9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Личностный аспект</w:t>
            </w: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Умение выстраивать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субъект-субъектные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отношения с участниками образовательных отношений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8(89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Индивидуальный подход к воспитанникам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(100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9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Технологический аспект</w:t>
            </w: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Знание программно-методического материала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(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Умение провести отбор учебного материала с точки зрения наличия в нем элементов развивающего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характера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9(100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Умение организовать эксперимент, опыт с воспитанниками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(89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Умение использовать разные формы организации деятельности воспитанников (групповая, парная, индивидуальная)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9(100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Умение предоставлять выбор воспитанникам (выбор индивидуальной образовательной программы)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(55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(45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Знание и использование инновационных технологий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 (67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BF1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3(33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Владение ИКТ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276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 (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276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(22%)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8" w:rsidRDefault="0014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D18" w:rsidTr="00141D1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14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взаимодействия и информирования родителей через сайт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276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4(45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276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3(33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276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8" w:rsidRDefault="00276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(11</w:t>
            </w:r>
            <w:r w:rsidR="00141D18">
              <w:rPr>
                <w:rFonts w:ascii="Times New Roman" w:hAnsi="Times New Roman"/>
                <w:sz w:val="28"/>
                <w:szCs w:val="28"/>
                <w:lang w:eastAsia="en-US"/>
              </w:rPr>
              <w:t>%)</w:t>
            </w:r>
          </w:p>
        </w:tc>
      </w:tr>
    </w:tbl>
    <w:p w:rsidR="00141D18" w:rsidRDefault="00141D18" w:rsidP="00141D18">
      <w:pPr>
        <w:spacing w:after="0" w:line="360" w:lineRule="auto"/>
        <w:ind w:firstLine="709"/>
        <w:jc w:val="both"/>
        <w:rPr>
          <w:rStyle w:val="c1"/>
          <w:rFonts w:asciiTheme="minorHAnsi" w:hAnsiTheme="minorHAnsi"/>
        </w:rPr>
      </w:pPr>
    </w:p>
    <w:p w:rsidR="00141D18" w:rsidRDefault="00141D18" w:rsidP="00141D18">
      <w:pPr>
        <w:rPr>
          <w:rFonts w:ascii="Times New Roman" w:hAnsi="Times New Roman"/>
          <w:sz w:val="28"/>
          <w:szCs w:val="28"/>
        </w:rPr>
      </w:pPr>
    </w:p>
    <w:p w:rsidR="00ED17E6" w:rsidRDefault="00ED17E6" w:rsidP="00141D18">
      <w:pPr>
        <w:ind w:left="-1134" w:right="-284"/>
      </w:pPr>
    </w:p>
    <w:sectPr w:rsidR="00ED17E6" w:rsidSect="00BF14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D18"/>
    <w:rsid w:val="00141D18"/>
    <w:rsid w:val="001F62BB"/>
    <w:rsid w:val="0027632F"/>
    <w:rsid w:val="005D0C7A"/>
    <w:rsid w:val="00651741"/>
    <w:rsid w:val="00BF1460"/>
    <w:rsid w:val="00C445A9"/>
    <w:rsid w:val="00CB0CF4"/>
    <w:rsid w:val="00ED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1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141D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41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uiPriority w:val="99"/>
    <w:rsid w:val="00141D1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1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141D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41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uiPriority w:val="99"/>
    <w:rsid w:val="00141D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8</cp:revision>
  <cp:lastPrinted>2015-04-29T07:12:00Z</cp:lastPrinted>
  <dcterms:created xsi:type="dcterms:W3CDTF">2015-04-03T13:25:00Z</dcterms:created>
  <dcterms:modified xsi:type="dcterms:W3CDTF">2015-09-22T10:28:00Z</dcterms:modified>
</cp:coreProperties>
</file>